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8F2321">
      <w:pPr>
        <w:jc w:val="center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>N</w:t>
      </w:r>
      <w:r w:rsidR="000C6B8C">
        <w:rPr>
          <w:noProof/>
          <w:lang w:eastAsia="pt-PT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34290</wp:posOffset>
            </wp:positionV>
            <wp:extent cx="2209165" cy="660400"/>
            <wp:effectExtent l="0" t="0" r="635" b="635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</w:rPr>
        <w:t>o</w:t>
      </w:r>
      <w:r>
        <w:rPr>
          <w:rFonts w:ascii="Trebuchet MS" w:hAnsi="Trebuchet MS"/>
        </w:rPr>
        <w:t>ta de Imprensa</w:t>
      </w:r>
    </w:p>
    <w:p w:rsidR="00000000" w:rsidRDefault="008F2321">
      <w:pPr>
        <w:jc w:val="center"/>
        <w:rPr>
          <w:rFonts w:ascii="Trebuchet MS" w:hAnsi="Trebuchet MS"/>
          <w:b/>
          <w:bCs/>
          <w:color w:val="000000"/>
          <w:sz w:val="36"/>
          <w:szCs w:val="36"/>
        </w:rPr>
      </w:pPr>
      <w:r>
        <w:rPr>
          <w:rFonts w:ascii="Trebuchet MS" w:hAnsi="Trebuchet MS"/>
          <w:b/>
          <w:bCs/>
          <w:color w:val="000000"/>
          <w:sz w:val="36"/>
          <w:szCs w:val="36"/>
        </w:rPr>
        <w:t>Valença Evoca o Centenário da 1ª Guerra Mundial</w:t>
      </w:r>
    </w:p>
    <w:p w:rsidR="00000000" w:rsidRDefault="008F2321">
      <w:pPr>
        <w:jc w:val="center"/>
      </w:pP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Valença evoca o Centenário da 1ª Guerra Mundial, com mostra de viaturas militares na Fortaleza, concerto da Banda Militar do Porto, a exposição “1ª Guerra Mundial - Valencianos nas Trinche</w:t>
      </w:r>
      <w:r>
        <w:rPr>
          <w:rFonts w:ascii="Arial" w:hAnsi="Arial"/>
        </w:rPr>
        <w:t>iras” e a “Operação Fortaleza”.</w:t>
      </w: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As comemorações começam sábado, 26 de julho, com uma mostra de viaturas pandur do Exército Português, nas Portas do Sol, entre as 10h e as 24h00. Uma mostra que pode ser visitada, ainda, no domingo entre as 9h e as 18h00.</w:t>
      </w: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O Núcleo Museológico vai receber </w:t>
      </w:r>
      <w:r>
        <w:rPr>
          <w:rFonts w:ascii="Arial" w:hAnsi="Arial"/>
        </w:rPr>
        <w:t>a e</w:t>
      </w:r>
      <w:r>
        <w:rPr>
          <w:rFonts w:ascii="Arial" w:hAnsi="Arial"/>
        </w:rPr>
        <w:t>xposição “1ª Guerra Mundial - Valencianos nas Trincheiras”, com inauguração marcada para as 21h00 de sexta-feira. Uma exposição que estará patente ao público, até 30 de Novembro.</w:t>
      </w: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As comemorações contam, também, um conce</w:t>
      </w:r>
      <w:r>
        <w:rPr>
          <w:rFonts w:ascii="Arial" w:hAnsi="Arial"/>
        </w:rPr>
        <w:t>rto da Banda Militar do Porto, sábado, 27 de julho, às 22h00, na Coroada – Fortaleza. Valença com larga tradição de bandas militares, desde 1927, com a desativação da estrutura militar local,  nunca mais tinha recebido uma banda do Exercito Português. Um c</w:t>
      </w:r>
      <w:r>
        <w:rPr>
          <w:rFonts w:ascii="Arial" w:hAnsi="Arial"/>
        </w:rPr>
        <w:t>oncerto que se espera com grande expetativa, sob direção musical do Capitão Alexandre Coelho. No âmbito do concerto o ex-Combatente, Major Alberto Pereira de Castro, deixará o seu testemunho com  o tema “Da Crueldade da Guerra ao Compromisso das Gerações”.</w:t>
      </w: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Um fim de semana enriquecido com a “Operação Fortaleza de Valença”, com atividades e airsoft, rapel e uma reencenação histórica.</w:t>
      </w:r>
    </w:p>
    <w:p w:rsidR="00000000" w:rsidRDefault="008F2321">
      <w:pPr>
        <w:spacing w:line="360" w:lineRule="auto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ab/>
        <w:t xml:space="preserve">Para Jorge Salgueiro Mendes, Presidente da Câmara Municipal </w:t>
      </w:r>
      <w:r>
        <w:rPr>
          <w:rFonts w:ascii="Arial" w:hAnsi="Arial"/>
          <w:i/>
          <w:iCs/>
        </w:rPr>
        <w:t>“Com esta iniciativa Valença regressa ao passado quer com a atua</w:t>
      </w:r>
      <w:r>
        <w:rPr>
          <w:rFonts w:ascii="Arial" w:hAnsi="Arial"/>
          <w:i/>
          <w:iCs/>
        </w:rPr>
        <w:t>ção da Banda Militar, quer com o testemunho e exposição alusivas à 1ª Guerra Mundial. Além de recordar um período da história, é também o momento para homenagear as mais de duas centenas de valencianos que integraram o Corpo Expedicionário Português e, mui</w:t>
      </w:r>
      <w:r>
        <w:rPr>
          <w:rFonts w:ascii="Arial" w:hAnsi="Arial"/>
          <w:i/>
          <w:iCs/>
        </w:rPr>
        <w:t>tos deles, não voltaram a casa”.</w:t>
      </w:r>
    </w:p>
    <w:p w:rsidR="00000000" w:rsidRDefault="008F232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</w:p>
    <w:p w:rsidR="00000000" w:rsidRDefault="008F2321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Valença, 23 de Julho de 2014</w:t>
      </w:r>
    </w:p>
    <w:p w:rsidR="00000000" w:rsidRDefault="008F2321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000000" w:rsidRDefault="008F2321">
      <w:pPr>
        <w:jc w:val="both"/>
        <w:rPr>
          <w:rFonts w:ascii="Trebuchet MS" w:hAnsi="Trebuchet MS"/>
          <w:color w:val="000000"/>
          <w:sz w:val="12"/>
          <w:szCs w:val="12"/>
        </w:rPr>
      </w:pPr>
    </w:p>
    <w:p w:rsidR="00000000" w:rsidRDefault="008F2321">
      <w:pPr>
        <w:snapToGrid w:val="0"/>
        <w:spacing w:line="200" w:lineRule="atLeast"/>
        <w:jc w:val="both"/>
      </w:pPr>
      <w:hyperlink r:id="rId6" w:history="1">
        <w:r>
          <w:rPr>
            <w:rStyle w:val="Hiperligao"/>
            <w:rFonts w:ascii="Trebuchet MS" w:hAnsi="Trebuchet MS"/>
          </w:rPr>
          <w:t>www.cm-valenca.pt</w:t>
        </w:r>
      </w:hyperlink>
    </w:p>
    <w:p w:rsidR="00000000" w:rsidRDefault="008F2321">
      <w:pPr>
        <w:pBdr>
          <w:bottom w:val="single" w:sz="1" w:space="9" w:color="000000"/>
        </w:pBdr>
        <w:spacing w:line="200" w:lineRule="atLeast"/>
        <w:jc w:val="both"/>
      </w:pPr>
      <w:hyperlink r:id="rId7" w:history="1">
        <w:r>
          <w:rPr>
            <w:rStyle w:val="Hiperligao"/>
            <w:rFonts w:ascii="Trebuchet MS" w:hAnsi="Trebuchet MS"/>
          </w:rPr>
          <w:t>Tel: 251 809 524</w:t>
        </w:r>
      </w:hyperlink>
    </w:p>
    <w:p w:rsidR="00000000" w:rsidRDefault="008F2321">
      <w:pPr>
        <w:pBdr>
          <w:bottom w:val="single" w:sz="1" w:space="9" w:color="000000"/>
        </w:pBdr>
        <w:spacing w:line="200" w:lineRule="atLeast"/>
        <w:jc w:val="both"/>
      </w:pPr>
      <w:hyperlink r:id="rId8" w:history="1">
        <w:r>
          <w:rPr>
            <w:rStyle w:val="Hiperligao"/>
            <w:rFonts w:ascii="Trebuchet MS" w:hAnsi="Trebuchet MS"/>
          </w:rPr>
          <w:t>www.facebook.com/municipiodevalenca</w:t>
        </w:r>
      </w:hyperlink>
    </w:p>
    <w:p w:rsidR="00000000" w:rsidRDefault="008F2321">
      <w:pPr>
        <w:pBdr>
          <w:bottom w:val="single" w:sz="1" w:space="9" w:color="000000"/>
        </w:pBdr>
        <w:spacing w:line="200" w:lineRule="atLeast"/>
        <w:jc w:val="both"/>
      </w:pPr>
      <w:hyperlink r:id="rId9" w:anchor="!/mun_valenca" w:history="1">
        <w:r>
          <w:rPr>
            <w:rStyle w:val="Hiperligao"/>
            <w:rFonts w:ascii="Trebuchet MS" w:hAnsi="Trebuchet MS"/>
          </w:rPr>
          <w:t>www.twitter.com/#!/mun_valenca</w:t>
        </w:r>
      </w:hyperlink>
    </w:p>
    <w:p w:rsidR="008F2321" w:rsidRDefault="008F2321">
      <w:pPr>
        <w:pBdr>
          <w:bottom w:val="single" w:sz="1" w:space="9" w:color="000000"/>
        </w:pBdr>
        <w:snapToGrid w:val="0"/>
        <w:spacing w:line="200" w:lineRule="atLeast"/>
        <w:jc w:val="both"/>
      </w:pPr>
      <w:hyperlink r:id="rId10" w:history="1">
        <w:r>
          <w:rPr>
            <w:rStyle w:val="Hiperligao"/>
            <w:rFonts w:ascii="Trebuchet MS" w:hAnsi="Trebuchet MS"/>
          </w:rPr>
          <w:t xml:space="preserve">E-mail: </w:t>
        </w:r>
      </w:hyperlink>
      <w:hyperlink r:id="rId11" w:history="1">
        <w:r>
          <w:rPr>
            <w:rStyle w:val="Hiperligao"/>
            <w:rFonts w:ascii="Trebuchet MS" w:hAnsi="Trebuchet MS"/>
          </w:rPr>
          <w:t>imprensa@cm-valenca.pt</w:t>
        </w:r>
      </w:hyperlink>
    </w:p>
    <w:sectPr w:rsidR="008F2321">
      <w:pgSz w:w="11906" w:h="16838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F"/>
    <w:rsid w:val="000C6B8C"/>
    <w:rsid w:val="0058267F"/>
    <w:rsid w:val="008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ligao">
    <w:name w:val="Hyperlink"/>
    <w:rPr>
      <w:color w:val="000080"/>
      <w:u w:val="single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ligao">
    <w:name w:val="Hyperlink"/>
    <w:rPr>
      <w:color w:val="000080"/>
      <w:u w:val="single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nicipiodevalen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municipiodevalen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m-valenca.pt/" TargetMode="External"/><Relationship Id="rId11" Type="http://schemas.openxmlformats.org/officeDocument/2006/relationships/hyperlink" Target="mailto:imprensa@cm-valenca.p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m-valenc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Links>
    <vt:vector size="36" baseType="variant">
      <vt:variant>
        <vt:i4>2424925</vt:i4>
      </vt:variant>
      <vt:variant>
        <vt:i4>15</vt:i4>
      </vt:variant>
      <vt:variant>
        <vt:i4>0</vt:i4>
      </vt:variant>
      <vt:variant>
        <vt:i4>5</vt:i4>
      </vt:variant>
      <vt:variant>
        <vt:lpwstr>mailto:imprensa@cm-valenca.pt</vt:lpwstr>
      </vt:variant>
      <vt:variant>
        <vt:lpwstr/>
      </vt:variant>
      <vt:variant>
        <vt:i4>5767256</vt:i4>
      </vt:variant>
      <vt:variant>
        <vt:i4>12</vt:i4>
      </vt:variant>
      <vt:variant>
        <vt:i4>0</vt:i4>
      </vt:variant>
      <vt:variant>
        <vt:i4>5</vt:i4>
      </vt:variant>
      <vt:variant>
        <vt:lpwstr>http://www.cm-valenca.pt/</vt:lpwstr>
      </vt:variant>
      <vt:variant>
        <vt:lpwstr/>
      </vt:variant>
      <vt:variant>
        <vt:i4>6029345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</vt:lpwstr>
      </vt:variant>
      <vt:variant>
        <vt:lpwstr>!/mun_valenca</vt:lpwstr>
      </vt:variant>
      <vt:variant>
        <vt:i4>2097187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http://www.facebook.com/municipiodevalenca</vt:lpwstr>
      </vt:variant>
      <vt:variant>
        <vt:lpwstr/>
      </vt:variant>
      <vt:variant>
        <vt:i4>2097187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http://www.facebook.com/municipiodevalenca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http://www.cm-valenca.pt/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Valença Câmara Municipal</dc:creator>
  <cp:lastModifiedBy>QueenMargot</cp:lastModifiedBy>
  <cp:revision>2</cp:revision>
  <cp:lastPrinted>1601-01-01T00:00:00Z</cp:lastPrinted>
  <dcterms:created xsi:type="dcterms:W3CDTF">2014-07-25T01:00:00Z</dcterms:created>
  <dcterms:modified xsi:type="dcterms:W3CDTF">2014-07-25T01:00:00Z</dcterms:modified>
</cp:coreProperties>
</file>